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采购文件获取须知</w:t>
      </w:r>
    </w:p>
    <w:p>
      <w:pPr>
        <w:numPr>
          <w:ilvl w:val="0"/>
          <w:numId w:val="0"/>
        </w:numPr>
        <w:ind w:firstLine="544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疫情期间为避免人员聚集，本次采购无接触方式申领采购招标文件，拟报名投标方须将报名资料以PDF格式发送至指定邮箱：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  <w:t>huchunhe@xyzq.com.cn（发送邮件后须致电基金会联系人胡先生确认、0591-38507616、15659189408），邮件内容需注明项目名称、投标方名称、通讯地址、联系方式、电子邮箱。</w:t>
      </w:r>
    </w:p>
    <w:p>
      <w:pPr>
        <w:numPr>
          <w:ilvl w:val="0"/>
          <w:numId w:val="0"/>
        </w:numPr>
        <w:ind w:firstLine="544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  <w:t>报名材料包括：</w:t>
      </w:r>
    </w:p>
    <w:p>
      <w:pPr>
        <w:pStyle w:val="2"/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  <w:t>领取采购文件登记表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原件加盖公章的扫描件</w:t>
      </w:r>
    </w:p>
    <w:p>
      <w:pPr>
        <w:pStyle w:val="2"/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  <w:t>营业执照或法人登记证书副本复印件加盖公章的扫描件</w:t>
      </w:r>
    </w:p>
    <w:p>
      <w:pPr>
        <w:pStyle w:val="2"/>
        <w:numPr>
          <w:ilvl w:val="0"/>
          <w:numId w:val="2"/>
        </w:numP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  <w:t>线上采购说明会报名申请函（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28"/>
          <w:szCs w:val="28"/>
          <w:u w:val="none"/>
          <w:lang w:val="en-US" w:eastAsia="zh-CN"/>
        </w:rPr>
        <w:t>不参加说明会或招标公告发布四天后无需提交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  <w:t>）</w:t>
      </w:r>
    </w:p>
    <w:p>
      <w:pPr>
        <w:ind w:firstLine="544" w:firstLineChars="20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上述资料经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  <w:t>基金会预审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查验合格后，将以邮件形式将采购招标文件电子版发送到《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u w:val="none"/>
          <w:lang w:val="en-US" w:eastAsia="zh-CN"/>
        </w:rPr>
        <w:t>领取采购文件登记表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》中的指定邮箱，拟投标方需及时查看邮件信息，收到采购招标文件电子版后，投标方应将报名材料原件邮寄至以下地址：</w:t>
      </w:r>
    </w:p>
    <w:p>
      <w:pPr>
        <w:ind w:firstLine="544" w:firstLineChars="20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联 系 人：胡春贺</w:t>
      </w:r>
    </w:p>
    <w:p>
      <w:pPr>
        <w:ind w:firstLine="544" w:firstLineChars="20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地    址：福建省福州市湖东路268号兴业证券大厦1702室慈善基金会</w:t>
      </w:r>
    </w:p>
    <w:p>
      <w:pPr>
        <w:pStyle w:val="2"/>
        <w:rPr>
          <w:rFonts w:hint="eastAsia" w:ascii="宋体" w:hAnsi="宋体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kern w:val="2"/>
          <w:sz w:val="28"/>
          <w:szCs w:val="28"/>
          <w:lang w:val="en-US" w:eastAsia="zh-CN" w:bidi="ar-SA"/>
        </w:rPr>
        <w:t>电话：0591-38507616、15659189408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br w:type="page"/>
      </w:r>
    </w:p>
    <w:p>
      <w:pPr>
        <w:pStyle w:val="4"/>
        <w:spacing w:line="360" w:lineRule="auto"/>
        <w:ind w:left="0" w:leftChars="0" w:firstLine="0" w:firstLineChars="0"/>
        <w:jc w:val="left"/>
        <w:rPr>
          <w:rFonts w:hint="eastAsia" w:ascii="宋体" w:hAnsi="宋体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pacing w:val="-4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领取采购文件登记表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兴业证券慈善基金会战略规划公益咨询服务项目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投标方</w:t>
            </w:r>
          </w:p>
          <w:p>
            <w:pPr>
              <w:jc w:val="center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62" w:type="dxa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4262" w:type="dxa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4262" w:type="dxa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4262" w:type="dxa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投标保证金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接收采购招标文件电子邮箱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4"/>
                <w:sz w:val="24"/>
                <w:szCs w:val="24"/>
                <w:vertAlign w:val="baseline"/>
                <w:lang w:val="en-US" w:eastAsia="zh-CN"/>
              </w:rPr>
              <w:t>注：该邮箱为接收招标文件、发送答疑、接收澄清、发送投标文件的指定邮箱，请确认后使用。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 w:val="0"/>
                <w:bCs w:val="0"/>
                <w:spacing w:val="-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声明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招标文件为我方自愿领取，如果我单位资格条件不符合本项目投标方资格要求，相关责任由我单位自行负责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8"/>
                <w:szCs w:val="28"/>
                <w:vertAlign w:val="baseline"/>
                <w:lang w:val="en-US" w:eastAsia="zh-CN"/>
              </w:rPr>
              <w:t>投标方盖章</w:t>
            </w:r>
          </w:p>
        </w:tc>
        <w:tc>
          <w:tcPr>
            <w:tcW w:w="6392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pacing w:val="-4"/>
          <w:sz w:val="28"/>
          <w:szCs w:val="28"/>
          <w:lang w:val="en-US" w:eastAsia="zh-CN"/>
        </w:rPr>
        <w:br w:type="page"/>
      </w:r>
    </w:p>
    <w:p>
      <w:pPr>
        <w:pStyle w:val="4"/>
        <w:spacing w:line="360" w:lineRule="auto"/>
        <w:ind w:left="0" w:leftChars="0" w:firstLine="0" w:firstLineChars="0"/>
        <w:jc w:val="left"/>
        <w:rPr>
          <w:rFonts w:hint="eastAsia" w:ascii="宋体" w:hAnsi="宋体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pacing w:val="-4"/>
          <w:sz w:val="28"/>
          <w:szCs w:val="28"/>
          <w:lang w:val="en-US" w:eastAsia="zh-CN"/>
        </w:rPr>
        <w:t>附件2：</w:t>
      </w:r>
    </w:p>
    <w:p>
      <w:pPr>
        <w:pStyle w:val="4"/>
        <w:spacing w:line="360" w:lineRule="auto"/>
        <w:ind w:left="0" w:leftChars="0" w:firstLine="560" w:firstLineChars="200"/>
        <w:jc w:val="left"/>
        <w:rPr>
          <w:rFonts w:hint="default" w:ascii="宋体" w:hAnsi="宋体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营业执照或法人登记证书副本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复印件加盖公章的扫描件）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ar-SA"/>
        </w:rPr>
        <w:br w:type="page"/>
      </w:r>
    </w:p>
    <w:p>
      <w:pPr>
        <w:pStyle w:val="4"/>
        <w:spacing w:line="360" w:lineRule="auto"/>
        <w:ind w:left="0" w:leftChars="0" w:firstLine="0" w:firstLineChars="0"/>
        <w:jc w:val="left"/>
        <w:rPr>
          <w:rFonts w:hint="default" w:ascii="宋体" w:hAnsi="宋体" w:eastAsia="宋体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pacing w:val="-4"/>
          <w:sz w:val="28"/>
          <w:szCs w:val="28"/>
          <w:lang w:val="en-US" w:eastAsia="zh-CN"/>
        </w:rPr>
        <w:t>附件3：</w:t>
      </w:r>
    </w:p>
    <w:p>
      <w:pPr>
        <w:pStyle w:val="4"/>
        <w:spacing w:line="360" w:lineRule="auto"/>
        <w:jc w:val="center"/>
        <w:rPr>
          <w:rFonts w:hint="default" w:ascii="宋体" w:hAnsi="宋体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pacing w:val="-4"/>
          <w:sz w:val="36"/>
          <w:szCs w:val="36"/>
        </w:rPr>
        <w:t>线上采购说明会</w:t>
      </w:r>
      <w:r>
        <w:rPr>
          <w:rFonts w:hint="eastAsia" w:ascii="宋体" w:hAnsi="宋体"/>
          <w:b/>
          <w:bCs/>
          <w:spacing w:val="-4"/>
          <w:sz w:val="36"/>
          <w:szCs w:val="36"/>
          <w:lang w:val="en-US" w:eastAsia="zh-CN"/>
        </w:rPr>
        <w:t>报名申请函</w:t>
      </w:r>
    </w:p>
    <w:p>
      <w:pPr>
        <w:adjustRightInd w:val="0"/>
        <w:snapToGrid w:val="0"/>
        <w:spacing w:line="360" w:lineRule="auto"/>
        <w:outlineLvl w:val="0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福建兴业证券慈善基金会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outlineLvl w:val="0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根据贵方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兴业证券慈善基金会战略规划公益咨询服务项目</w:t>
      </w:r>
      <w:r>
        <w:rPr>
          <w:rFonts w:hint="eastAsia" w:ascii="宋体" w:hAnsi="宋体" w:eastAsia="宋体" w:cs="宋体"/>
          <w:sz w:val="28"/>
          <w:szCs w:val="28"/>
        </w:rPr>
        <w:t>采购的招标公告及投标邀请，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</w:rPr>
        <w:t>（投标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</w:t>
      </w:r>
      <w:r>
        <w:rPr>
          <w:rFonts w:hint="eastAsia" w:ascii="宋体" w:hAnsi="宋体" w:eastAsia="宋体" w:cs="宋体"/>
          <w:sz w:val="28"/>
          <w:szCs w:val="28"/>
        </w:rPr>
        <w:t>名称）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有意向参与贵方采购项目，现申请参加线上采购说明会，接收会议通知的联系邮箱为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。        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ar-SA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ar-SA"/>
        </w:rPr>
        <w:t>注：报名申请由基金会审核，审核通过的由基金会邮件发送会议邀请。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</w:t>
      </w:r>
      <w:r>
        <w:rPr>
          <w:rFonts w:hint="eastAsia" w:ascii="宋体" w:hAnsi="宋体" w:eastAsia="宋体" w:cs="宋体"/>
          <w:sz w:val="28"/>
          <w:szCs w:val="28"/>
        </w:rPr>
        <w:t xml:space="preserve">名称（公章）：                  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8F86"/>
    <w:multiLevelType w:val="singleLevel"/>
    <w:tmpl w:val="00D48F8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C4FF9AD"/>
    <w:multiLevelType w:val="multilevel"/>
    <w:tmpl w:val="5C4FF9A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A12B1"/>
    <w:rsid w:val="1E45468C"/>
    <w:rsid w:val="48E36402"/>
    <w:rsid w:val="4B0C5D10"/>
    <w:rsid w:val="50A54EBA"/>
    <w:rsid w:val="5BC346F3"/>
    <w:rsid w:val="6AB20A03"/>
    <w:rsid w:val="6D7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4"/>
    <w:qFormat/>
    <w:uiPriority w:val="0"/>
    <w:pPr>
      <w:keepNext/>
      <w:keepLines/>
      <w:numPr>
        <w:ilvl w:val="2"/>
        <w:numId w:val="1"/>
      </w:numPr>
      <w:tabs>
        <w:tab w:val="left" w:pos="5852"/>
      </w:tabs>
      <w:snapToGrid w:val="0"/>
      <w:spacing w:before="360" w:beforeLines="0" w:line="240" w:lineRule="exact"/>
      <w:ind w:left="0" w:firstLine="400"/>
      <w:outlineLvl w:val="2"/>
    </w:pPr>
    <w:rPr>
      <w:b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rFonts w:cs="Times New Roman"/>
      <w:color w:val="000000"/>
      <w:szCs w:val="24"/>
    </w:rPr>
  </w:style>
  <w:style w:type="paragraph" w:styleId="4">
    <w:name w:val="Normal Indent"/>
    <w:basedOn w:val="1"/>
    <w:uiPriority w:val="0"/>
    <w:pPr>
      <w:ind w:firstLine="420"/>
    </w:pPr>
    <w:rPr>
      <w:kern w:val="2"/>
      <w:sz w:val="21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2020-11-19T02:51:00Z</dcterms:created>
  <dc:creator>user</dc:creator>
  <cp:lastModifiedBy>Eric Hu</cp:lastModifiedBy>
  <dcterms:modified xsi:type="dcterms:W3CDTF">2020-11-19T05:49:03Z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